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61" w:rsidRDefault="00C34661">
      <w:pPr>
        <w:jc w:val="center"/>
        <w:rPr>
          <w:sz w:val="44"/>
          <w:szCs w:val="44"/>
        </w:rPr>
      </w:pPr>
    </w:p>
    <w:p w:rsidR="00C34661" w:rsidRPr="00C45926" w:rsidRDefault="00CA649F" w:rsidP="00C4592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C45926">
        <w:rPr>
          <w:rFonts w:ascii="方正小标宋简体" w:eastAsia="方正小标宋简体" w:hint="eastAsia"/>
          <w:sz w:val="44"/>
          <w:szCs w:val="44"/>
        </w:rPr>
        <w:t>海口火山综合观测台暨重力观测环境改造项目</w:t>
      </w:r>
    </w:p>
    <w:p w:rsidR="00C34661" w:rsidRPr="00C45926" w:rsidRDefault="00C34661">
      <w:pPr>
        <w:jc w:val="center"/>
        <w:rPr>
          <w:rFonts w:ascii="方正小标宋简体" w:eastAsia="方正小标宋简体"/>
          <w:sz w:val="32"/>
          <w:szCs w:val="32"/>
        </w:rPr>
      </w:pPr>
    </w:p>
    <w:p w:rsidR="00C34661" w:rsidRPr="00C45926" w:rsidRDefault="00C34661">
      <w:pPr>
        <w:jc w:val="center"/>
        <w:rPr>
          <w:rFonts w:ascii="方正小标宋简体" w:eastAsia="方正小标宋简体"/>
          <w:sz w:val="32"/>
          <w:szCs w:val="32"/>
        </w:rPr>
      </w:pPr>
    </w:p>
    <w:p w:rsidR="00C34661" w:rsidRPr="00C45926" w:rsidRDefault="00C34661">
      <w:pPr>
        <w:jc w:val="center"/>
        <w:rPr>
          <w:rFonts w:ascii="方正小标宋简体" w:eastAsia="方正小标宋简体"/>
          <w:sz w:val="32"/>
          <w:szCs w:val="32"/>
        </w:rPr>
      </w:pPr>
    </w:p>
    <w:p w:rsidR="00C34661" w:rsidRPr="00C45926" w:rsidRDefault="00C34661">
      <w:pPr>
        <w:jc w:val="center"/>
        <w:rPr>
          <w:rFonts w:ascii="方正小标宋简体" w:eastAsia="方正小标宋简体"/>
          <w:sz w:val="32"/>
          <w:szCs w:val="32"/>
        </w:rPr>
      </w:pPr>
    </w:p>
    <w:p w:rsidR="00C34661" w:rsidRPr="00C45926" w:rsidRDefault="00C34661">
      <w:pPr>
        <w:jc w:val="center"/>
        <w:rPr>
          <w:rFonts w:ascii="方正小标宋简体" w:eastAsia="方正小标宋简体"/>
          <w:sz w:val="32"/>
          <w:szCs w:val="32"/>
        </w:rPr>
      </w:pPr>
    </w:p>
    <w:p w:rsidR="00C34661" w:rsidRPr="00C45926" w:rsidRDefault="00CA649F">
      <w:pPr>
        <w:jc w:val="center"/>
        <w:rPr>
          <w:rFonts w:ascii="方正小标宋简体" w:eastAsia="方正小标宋简体"/>
          <w:sz w:val="44"/>
          <w:szCs w:val="44"/>
        </w:rPr>
      </w:pPr>
      <w:r w:rsidRPr="00C45926">
        <w:rPr>
          <w:rFonts w:ascii="方正小标宋简体" w:eastAsia="方正小标宋简体" w:hint="eastAsia"/>
          <w:sz w:val="44"/>
          <w:szCs w:val="44"/>
        </w:rPr>
        <w:t>实</w:t>
      </w:r>
    </w:p>
    <w:p w:rsidR="00C34661" w:rsidRPr="00C45926" w:rsidRDefault="00CA649F">
      <w:pPr>
        <w:jc w:val="center"/>
        <w:rPr>
          <w:rFonts w:ascii="方正小标宋简体" w:eastAsia="方正小标宋简体"/>
          <w:sz w:val="44"/>
          <w:szCs w:val="44"/>
        </w:rPr>
      </w:pPr>
      <w:r w:rsidRPr="00C45926">
        <w:rPr>
          <w:rFonts w:ascii="方正小标宋简体" w:eastAsia="方正小标宋简体" w:hint="eastAsia"/>
          <w:sz w:val="44"/>
          <w:szCs w:val="44"/>
        </w:rPr>
        <w:t>施</w:t>
      </w:r>
    </w:p>
    <w:p w:rsidR="00C34661" w:rsidRPr="00C45926" w:rsidRDefault="00CA649F">
      <w:pPr>
        <w:jc w:val="center"/>
        <w:rPr>
          <w:rFonts w:ascii="方正小标宋简体" w:eastAsia="方正小标宋简体"/>
          <w:sz w:val="44"/>
          <w:szCs w:val="44"/>
        </w:rPr>
      </w:pPr>
      <w:r w:rsidRPr="00C45926">
        <w:rPr>
          <w:rFonts w:ascii="方正小标宋简体" w:eastAsia="方正小标宋简体" w:hint="eastAsia"/>
          <w:sz w:val="44"/>
          <w:szCs w:val="44"/>
        </w:rPr>
        <w:t>方</w:t>
      </w:r>
    </w:p>
    <w:p w:rsidR="00C34661" w:rsidRPr="00C45926" w:rsidRDefault="00CA649F">
      <w:pPr>
        <w:jc w:val="center"/>
        <w:rPr>
          <w:rFonts w:ascii="方正小标宋简体" w:eastAsia="方正小标宋简体"/>
          <w:sz w:val="32"/>
          <w:szCs w:val="32"/>
        </w:rPr>
      </w:pPr>
      <w:r w:rsidRPr="00C45926">
        <w:rPr>
          <w:rFonts w:ascii="方正小标宋简体" w:eastAsia="方正小标宋简体" w:hint="eastAsia"/>
          <w:sz w:val="44"/>
          <w:szCs w:val="44"/>
        </w:rPr>
        <w:t>案</w:t>
      </w:r>
    </w:p>
    <w:p w:rsidR="00C34661" w:rsidRDefault="00C34661">
      <w:pPr>
        <w:jc w:val="center"/>
        <w:rPr>
          <w:sz w:val="32"/>
          <w:szCs w:val="32"/>
        </w:rPr>
      </w:pPr>
    </w:p>
    <w:p w:rsidR="00C34661" w:rsidRDefault="00C34661">
      <w:pPr>
        <w:jc w:val="center"/>
        <w:rPr>
          <w:sz w:val="32"/>
          <w:szCs w:val="32"/>
        </w:rPr>
      </w:pPr>
    </w:p>
    <w:p w:rsidR="00C34661" w:rsidRDefault="00C34661">
      <w:pPr>
        <w:jc w:val="center"/>
        <w:rPr>
          <w:sz w:val="32"/>
          <w:szCs w:val="32"/>
        </w:rPr>
      </w:pPr>
    </w:p>
    <w:p w:rsidR="00C34661" w:rsidRDefault="00C34661">
      <w:pPr>
        <w:jc w:val="center"/>
        <w:rPr>
          <w:sz w:val="32"/>
          <w:szCs w:val="32"/>
        </w:rPr>
      </w:pPr>
    </w:p>
    <w:p w:rsidR="00C34661" w:rsidRDefault="00C34661">
      <w:pPr>
        <w:rPr>
          <w:sz w:val="32"/>
          <w:szCs w:val="32"/>
        </w:rPr>
      </w:pPr>
    </w:p>
    <w:p w:rsidR="00C34661" w:rsidRPr="00C45926" w:rsidRDefault="00CA649F">
      <w:pPr>
        <w:jc w:val="left"/>
        <w:rPr>
          <w:rFonts w:ascii="黑体" w:eastAsia="黑体" w:hAnsi="黑体"/>
          <w:sz w:val="36"/>
          <w:szCs w:val="44"/>
        </w:rPr>
      </w:pPr>
      <w:r>
        <w:rPr>
          <w:rFonts w:hint="eastAsia"/>
          <w:sz w:val="44"/>
          <w:szCs w:val="44"/>
        </w:rPr>
        <w:tab/>
      </w:r>
      <w:r w:rsidRPr="00C45926">
        <w:rPr>
          <w:rFonts w:ascii="黑体" w:eastAsia="黑体" w:hAnsi="黑体" w:hint="eastAsia"/>
          <w:sz w:val="36"/>
          <w:szCs w:val="44"/>
        </w:rPr>
        <w:t>建设单位：海南省地震局</w:t>
      </w:r>
    </w:p>
    <w:p w:rsidR="00C34661" w:rsidRDefault="00C34661">
      <w:pPr>
        <w:rPr>
          <w:sz w:val="32"/>
          <w:szCs w:val="32"/>
        </w:rPr>
      </w:pPr>
    </w:p>
    <w:p w:rsidR="00C34661" w:rsidRDefault="00C34661">
      <w:pPr>
        <w:rPr>
          <w:sz w:val="32"/>
          <w:szCs w:val="32"/>
        </w:rPr>
      </w:pPr>
    </w:p>
    <w:p w:rsidR="00C34661" w:rsidRPr="00C45926" w:rsidRDefault="00CA649F" w:rsidP="00C45926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lastRenderedPageBreak/>
        <w:t>项目情况：</w:t>
      </w:r>
    </w:p>
    <w:p w:rsidR="00C34661" w:rsidRPr="00C45926" w:rsidRDefault="00CA649F" w:rsidP="00C45926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t>项目名称：海口火山综合观测台暨重力观测环境改造项目</w:t>
      </w:r>
    </w:p>
    <w:p w:rsidR="00C34661" w:rsidRPr="00C45926" w:rsidRDefault="00C45926" w:rsidP="00C45926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项目地址：</w:t>
      </w:r>
      <w:r w:rsidR="00CA649F" w:rsidRPr="00C45926">
        <w:rPr>
          <w:rFonts w:ascii="仿宋_GB2312" w:eastAsia="仿宋_GB2312" w:hint="eastAsia"/>
          <w:sz w:val="32"/>
          <w:szCs w:val="32"/>
        </w:rPr>
        <w:t>海口火山综合观测台</w:t>
      </w:r>
    </w:p>
    <w:p w:rsidR="00C34661" w:rsidRPr="00C45926" w:rsidRDefault="00CA649F" w:rsidP="00C45926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t>建设单位：海南省地震局</w:t>
      </w:r>
    </w:p>
    <w:p w:rsidR="00C34661" w:rsidRPr="00C45926" w:rsidRDefault="00CA649F" w:rsidP="00C45926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t>项目性质：基础设施</w:t>
      </w:r>
    </w:p>
    <w:p w:rsidR="00C34661" w:rsidRPr="00C45926" w:rsidRDefault="00CA649F" w:rsidP="00C45926">
      <w:pPr>
        <w:spacing w:line="560" w:lineRule="exact"/>
        <w:rPr>
          <w:rFonts w:ascii="仿宋_GB2312" w:eastAsia="仿宋_GB2312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t>二、项目建设内容与规模</w:t>
      </w:r>
    </w:p>
    <w:p w:rsidR="00C34661" w:rsidRPr="00C45926" w:rsidRDefault="00CA649F" w:rsidP="00C45926">
      <w:pPr>
        <w:tabs>
          <w:tab w:val="left" w:pos="636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tab/>
        <w:t>本项目范围为海口火山综合观测台暨重力观测环境改造，主要建设内容为改造工程、装修工程、</w:t>
      </w:r>
      <w:r w:rsidR="00EB4A24" w:rsidRPr="00C45926">
        <w:rPr>
          <w:rFonts w:ascii="仿宋_GB2312" w:eastAsia="仿宋_GB2312" w:hint="eastAsia"/>
          <w:sz w:val="32"/>
          <w:szCs w:val="32"/>
        </w:rPr>
        <w:t>电气工程、</w:t>
      </w:r>
      <w:r w:rsidRPr="00C45926">
        <w:rPr>
          <w:rFonts w:ascii="仿宋_GB2312" w:eastAsia="仿宋_GB2312" w:hint="eastAsia"/>
          <w:sz w:val="32"/>
          <w:szCs w:val="32"/>
        </w:rPr>
        <w:t>拆除工程，具体内容及规模：</w:t>
      </w:r>
    </w:p>
    <w:p w:rsidR="00EB4A24" w:rsidRPr="00EB4A24" w:rsidRDefault="0091745D" w:rsidP="00E07B1D">
      <w:pPr>
        <w:tabs>
          <w:tab w:val="left" w:pos="640"/>
        </w:tabs>
        <w:spacing w:line="560" w:lineRule="exact"/>
        <w:ind w:leftChars="-1" w:left="-2"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CA649F" w:rsidRPr="00C45926">
        <w:rPr>
          <w:rFonts w:ascii="仿宋_GB2312" w:eastAsia="仿宋_GB2312" w:hint="eastAsia"/>
          <w:sz w:val="32"/>
          <w:szCs w:val="32"/>
        </w:rPr>
        <w:t>改造工程：改造瓦屋面97.61</w:t>
      </w:r>
      <w:r w:rsidR="00C45926" w:rsidRPr="00C45926">
        <w:rPr>
          <w:rFonts w:ascii="仿宋_GB2312" w:eastAsia="仿宋_GB2312" w:hAnsi="Segoe UI Symbol" w:cs="Segoe UI Symbol" w:hint="eastAsia"/>
          <w:sz w:val="32"/>
          <w:szCs w:val="32"/>
        </w:rPr>
        <w:t>m</w:t>
      </w:r>
      <w:r w:rsidR="00C45926" w:rsidRPr="00C45926">
        <w:rPr>
          <w:rFonts w:ascii="仿宋_GB2312" w:eastAsia="仿宋_GB2312" w:hAnsi="宋体" w:cs="宋体" w:hint="eastAsia"/>
          <w:sz w:val="32"/>
          <w:szCs w:val="32"/>
          <w:vertAlign w:val="superscript"/>
        </w:rPr>
        <w:t>2</w:t>
      </w:r>
      <w:r w:rsidR="00CA649F" w:rsidRPr="00C45926">
        <w:rPr>
          <w:rFonts w:ascii="仿宋_GB2312" w:eastAsia="仿宋_GB2312" w:hAnsi="宋体" w:cs="宋体" w:hint="eastAsia"/>
          <w:sz w:val="32"/>
          <w:szCs w:val="32"/>
        </w:rPr>
        <w:t>，</w:t>
      </w:r>
      <w:r w:rsidR="00CA649F" w:rsidRPr="00C45926">
        <w:rPr>
          <w:rFonts w:ascii="仿宋_GB2312" w:eastAsia="仿宋_GB2312" w:hint="eastAsia"/>
          <w:sz w:val="32"/>
          <w:szCs w:val="32"/>
        </w:rPr>
        <w:t>场地平整47.18</w:t>
      </w:r>
      <w:r w:rsidR="00C45926" w:rsidRPr="00C45926">
        <w:rPr>
          <w:rFonts w:ascii="仿宋_GB2312" w:eastAsia="仿宋_GB2312" w:hAnsi="Segoe UI Symbol" w:cs="Segoe UI Symbol" w:hint="eastAsia"/>
          <w:sz w:val="32"/>
          <w:szCs w:val="32"/>
        </w:rPr>
        <w:t>m</w:t>
      </w:r>
      <w:r w:rsidR="00C45926" w:rsidRPr="00C45926">
        <w:rPr>
          <w:rFonts w:ascii="仿宋_GB2312" w:eastAsia="仿宋_GB2312" w:hAnsi="Segoe UI Symbol" w:cs="Segoe UI Symbol" w:hint="eastAsia"/>
          <w:sz w:val="32"/>
          <w:szCs w:val="32"/>
          <w:vertAlign w:val="superscript"/>
        </w:rPr>
        <w:t>2</w:t>
      </w:r>
      <w:r w:rsidR="00CA649F" w:rsidRPr="00C45926">
        <w:rPr>
          <w:rFonts w:ascii="仿宋_GB2312" w:eastAsia="仿宋_GB2312" w:hAnsi="宋体" w:cs="宋体" w:hint="eastAsia"/>
          <w:sz w:val="32"/>
          <w:szCs w:val="32"/>
        </w:rPr>
        <w:t>，</w:t>
      </w:r>
      <w:r w:rsidR="00E07B1D" w:rsidRPr="00C45926">
        <w:rPr>
          <w:rFonts w:ascii="仿宋_GB2312" w:eastAsia="仿宋_GB2312" w:hAnsi="宋体" w:cs="宋体" w:hint="eastAsia"/>
          <w:sz w:val="32"/>
          <w:szCs w:val="32"/>
        </w:rPr>
        <w:t>围墙17.45</w:t>
      </w:r>
      <w:r w:rsidR="00E07B1D">
        <w:rPr>
          <w:rFonts w:ascii="仿宋_GB2312" w:eastAsia="仿宋_GB2312" w:hAnsi="宋体" w:cs="宋体" w:hint="eastAsia"/>
          <w:sz w:val="32"/>
          <w:szCs w:val="32"/>
        </w:rPr>
        <w:t>m</w:t>
      </w:r>
      <w:r w:rsidR="00E07B1D" w:rsidRPr="00C45926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C34661" w:rsidRPr="00C45926" w:rsidRDefault="0091745D" w:rsidP="0091745D">
      <w:pPr>
        <w:tabs>
          <w:tab w:val="left" w:pos="636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EB4A24" w:rsidRPr="00C45926">
        <w:rPr>
          <w:rFonts w:ascii="仿宋_GB2312" w:eastAsia="仿宋_GB2312" w:hint="eastAsia"/>
          <w:sz w:val="32"/>
          <w:szCs w:val="32"/>
        </w:rPr>
        <w:t>装修工程：</w:t>
      </w:r>
      <w:r w:rsidR="00EB4A24" w:rsidRPr="00C45926">
        <w:rPr>
          <w:rFonts w:ascii="仿宋_GB2312" w:eastAsia="仿宋_GB2312" w:hAnsi="宋体" w:cs="宋体" w:hint="eastAsia"/>
          <w:sz w:val="32"/>
          <w:szCs w:val="32"/>
        </w:rPr>
        <w:t>地面装饰工程88.36</w:t>
      </w:r>
      <w:r w:rsidR="00EB4A24" w:rsidRPr="00C45926">
        <w:rPr>
          <w:rFonts w:ascii="Segoe UI Symbol" w:eastAsia="仿宋_GB2312" w:hAnsi="Segoe UI Symbol" w:cs="Segoe UI Symbol"/>
          <w:sz w:val="32"/>
          <w:szCs w:val="32"/>
        </w:rPr>
        <w:t>㎡</w:t>
      </w:r>
      <w:r w:rsidR="00EB4A24" w:rsidRPr="00C45926">
        <w:rPr>
          <w:rFonts w:ascii="仿宋_GB2312" w:eastAsia="仿宋_GB2312" w:hAnsi="宋体" w:cs="宋体" w:hint="eastAsia"/>
          <w:sz w:val="32"/>
          <w:szCs w:val="32"/>
        </w:rPr>
        <w:t>，墙、柱面装饰与隔断工程302.27</w:t>
      </w:r>
      <w:r w:rsidR="00EB4A24" w:rsidRPr="00C45926">
        <w:rPr>
          <w:rFonts w:ascii="仿宋_GB2312" w:eastAsia="仿宋_GB2312" w:hAnsi="Segoe UI Symbol" w:cs="Segoe UI Symbol" w:hint="eastAsia"/>
          <w:sz w:val="32"/>
          <w:szCs w:val="32"/>
        </w:rPr>
        <w:t>m</w:t>
      </w:r>
      <w:r w:rsidR="00EB4A24" w:rsidRPr="00C45926">
        <w:rPr>
          <w:rFonts w:ascii="仿宋_GB2312" w:eastAsia="仿宋_GB2312" w:hAnsi="Segoe UI Symbol" w:cs="Segoe UI Symbol" w:hint="eastAsia"/>
          <w:sz w:val="32"/>
          <w:szCs w:val="32"/>
          <w:vertAlign w:val="superscript"/>
        </w:rPr>
        <w:t>2</w:t>
      </w:r>
      <w:r w:rsidR="00EB4A24" w:rsidRPr="00C45926">
        <w:rPr>
          <w:rFonts w:ascii="仿宋_GB2312" w:eastAsia="仿宋_GB2312" w:hAnsi="宋体" w:cs="宋体" w:hint="eastAsia"/>
          <w:sz w:val="32"/>
          <w:szCs w:val="32"/>
        </w:rPr>
        <w:t>，油漆、涂料、裱糊工程309.34</w:t>
      </w:r>
      <w:r w:rsidR="00EB4A24" w:rsidRPr="00C45926">
        <w:rPr>
          <w:rFonts w:ascii="仿宋_GB2312" w:eastAsia="仿宋_GB2312" w:hAnsi="Segoe UI Symbol" w:cs="Segoe UI Symbol" w:hint="eastAsia"/>
          <w:sz w:val="32"/>
          <w:szCs w:val="32"/>
        </w:rPr>
        <w:t>m</w:t>
      </w:r>
      <w:r w:rsidR="00EB4A24" w:rsidRPr="00C45926">
        <w:rPr>
          <w:rFonts w:ascii="仿宋_GB2312" w:eastAsia="仿宋_GB2312" w:hAnsi="Segoe UI Symbol" w:cs="Segoe UI Symbol" w:hint="eastAsia"/>
          <w:sz w:val="32"/>
          <w:szCs w:val="32"/>
          <w:vertAlign w:val="superscript"/>
        </w:rPr>
        <w:t>2</w:t>
      </w:r>
      <w:r w:rsidR="00EB4A24">
        <w:rPr>
          <w:rFonts w:ascii="仿宋_GB2312" w:eastAsia="仿宋_GB2312" w:hint="eastAsia"/>
          <w:sz w:val="32"/>
          <w:szCs w:val="32"/>
        </w:rPr>
        <w:t>；</w:t>
      </w:r>
    </w:p>
    <w:p w:rsidR="00C34661" w:rsidRPr="00EB4A24" w:rsidRDefault="0091745D" w:rsidP="0091745D">
      <w:pPr>
        <w:tabs>
          <w:tab w:val="left" w:pos="636"/>
        </w:tabs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CA649F" w:rsidRPr="00C45926">
        <w:rPr>
          <w:rFonts w:ascii="仿宋_GB2312" w:eastAsia="仿宋_GB2312" w:hint="eastAsia"/>
          <w:sz w:val="32"/>
          <w:szCs w:val="32"/>
        </w:rPr>
        <w:t xml:space="preserve">电气工程：普通灯具 11 </w:t>
      </w:r>
      <w:r w:rsidR="00EB4A24">
        <w:rPr>
          <w:rFonts w:ascii="仿宋_GB2312" w:eastAsia="仿宋_GB2312" w:hint="eastAsia"/>
          <w:sz w:val="32"/>
          <w:szCs w:val="32"/>
        </w:rPr>
        <w:t>盏。</w:t>
      </w:r>
    </w:p>
    <w:p w:rsidR="00C34661" w:rsidRPr="00C45926" w:rsidRDefault="00CA649F" w:rsidP="00C45926">
      <w:pPr>
        <w:tabs>
          <w:tab w:val="left" w:pos="636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t>三、工程方案</w:t>
      </w:r>
    </w:p>
    <w:p w:rsidR="00EB4A24" w:rsidRDefault="00EB4A24" w:rsidP="00C4592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EB4A24">
        <w:rPr>
          <w:rFonts w:ascii="仿宋_GB2312" w:eastAsia="仿宋_GB2312" w:hint="eastAsia"/>
          <w:sz w:val="32"/>
          <w:szCs w:val="32"/>
        </w:rPr>
        <w:t>改造用房-土建工程</w:t>
      </w:r>
    </w:p>
    <w:p w:rsidR="00C34661" w:rsidRPr="00C45926" w:rsidRDefault="00CA649F" w:rsidP="00EB4A2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t>墙体工程：建筑外墙采用外喷白色真石漆，5厚聚合物水泥防水砂浆一遍墙面，20厚1:2.5水泥砂装、分两次粉刷，满贴铁丝网，清理墙体其层加气块墙面或者混凝土墙面(接缝处挂网）。建筑内墙采用刷底漆一遍，乳胶漆二遍，满刮腻子 一遍，15厚1:1:6水泥石灰 砂浆，5厚1:0.5:3水泥石灰砂浆，清理墙体其层加气块墙面或者混凝土墙面(接缝处挂网）。墙身防潮层</w:t>
      </w:r>
      <w:r w:rsidR="00EB4A24">
        <w:rPr>
          <w:rFonts w:ascii="仿宋_GB2312" w:eastAsia="仿宋_GB2312" w:hint="eastAsia"/>
          <w:sz w:val="32"/>
          <w:szCs w:val="32"/>
        </w:rPr>
        <w:t>，</w:t>
      </w:r>
      <w:r w:rsidRPr="00C45926">
        <w:rPr>
          <w:rFonts w:ascii="仿宋_GB2312" w:eastAsia="仿宋_GB2312" w:hint="eastAsia"/>
          <w:sz w:val="32"/>
          <w:szCs w:val="32"/>
        </w:rPr>
        <w:t>在室外墙裙做30厚1:3干硬性水泥</w:t>
      </w:r>
      <w:r w:rsidRPr="00C45926">
        <w:rPr>
          <w:rFonts w:ascii="仿宋_GB2312" w:eastAsia="仿宋_GB2312" w:hint="eastAsia"/>
          <w:sz w:val="32"/>
          <w:szCs w:val="32"/>
        </w:rPr>
        <w:lastRenderedPageBreak/>
        <w:t>砂浆，5厚聚合物水泥防水砂浆一遍，8厚600mm*600mm瓷砖铺实拍平，水泥浆擦缝</w:t>
      </w:r>
      <w:r w:rsidR="00FE24DA">
        <w:rPr>
          <w:rFonts w:ascii="仿宋_GB2312" w:eastAsia="仿宋_GB2312" w:hint="eastAsia"/>
          <w:sz w:val="32"/>
          <w:szCs w:val="32"/>
        </w:rPr>
        <w:t>。</w:t>
      </w:r>
    </w:p>
    <w:p w:rsidR="00C34661" w:rsidRPr="00C45926" w:rsidRDefault="00CA649F" w:rsidP="00C45926">
      <w:pPr>
        <w:tabs>
          <w:tab w:val="left" w:pos="636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t>屋面工程：屋面为坡屋面，屋面排水采用外排水。屋面做法：4M10化学螺栓固定，在主龙骨底部设置间隔1米设置一个，转角位置均需设置；1.2厚热镀锌钢板，仿木纹转硬漆；钢龙骨做防锈处理；定制琉璃瓦龙骨；蓝色琉璃瓦。</w:t>
      </w:r>
    </w:p>
    <w:p w:rsidR="00EB4A24" w:rsidRDefault="00CA649F" w:rsidP="00C45926">
      <w:pPr>
        <w:tabs>
          <w:tab w:val="left" w:pos="636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t>内外装修工程：外墙装修采用外墙砖和丙烯酸高弹性防污外墙真石漆；内墙装修按照《建筑内部装修设计防火规范》，楼地面装修按照《建筑地面设计规范》，设有地漏的房间做防水层。</w:t>
      </w:r>
    </w:p>
    <w:p w:rsidR="00C34661" w:rsidRPr="00C45926" w:rsidRDefault="00EB4A24" w:rsidP="00C45926">
      <w:pPr>
        <w:tabs>
          <w:tab w:val="left" w:pos="636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t>防水工程：外墙饰面主要是外墙砖，墙面防水做法为水泥砂浆内掺5%防水剂。</w:t>
      </w:r>
    </w:p>
    <w:p w:rsidR="00C34661" w:rsidRDefault="00CA649F" w:rsidP="00C45926">
      <w:pPr>
        <w:tabs>
          <w:tab w:val="left" w:pos="636"/>
        </w:tabs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t>场地平整工程：本次场平工程47.18</w:t>
      </w:r>
      <w:r w:rsidRPr="00C45926">
        <w:rPr>
          <w:rFonts w:ascii="Segoe UI Symbol" w:eastAsia="仿宋_GB2312" w:hAnsi="Segoe UI Symbol" w:cs="Segoe UI Symbol"/>
          <w:sz w:val="32"/>
          <w:szCs w:val="32"/>
        </w:rPr>
        <w:t>㎡</w:t>
      </w:r>
      <w:r w:rsidRPr="00C45926">
        <w:rPr>
          <w:rFonts w:ascii="仿宋_GB2312" w:eastAsia="仿宋_GB2312" w:hAnsi="宋体" w:cs="宋体" w:hint="eastAsia"/>
          <w:sz w:val="32"/>
          <w:szCs w:val="32"/>
        </w:rPr>
        <w:t>，需清除地表杂草及表土等。</w:t>
      </w:r>
    </w:p>
    <w:p w:rsidR="00EB4A24" w:rsidRDefault="00EB4A24" w:rsidP="00EB4A24">
      <w:pPr>
        <w:tabs>
          <w:tab w:val="left" w:pos="636"/>
        </w:tabs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EB4A24">
        <w:rPr>
          <w:rFonts w:ascii="仿宋_GB2312" w:eastAsia="仿宋_GB2312" w:hAnsi="宋体" w:cs="宋体" w:hint="eastAsia"/>
          <w:sz w:val="32"/>
          <w:szCs w:val="32"/>
        </w:rPr>
        <w:t>改造用房-</w:t>
      </w:r>
      <w:r>
        <w:rPr>
          <w:rFonts w:ascii="仿宋_GB2312" w:eastAsia="仿宋_GB2312" w:hAnsi="宋体" w:cs="宋体" w:hint="eastAsia"/>
          <w:sz w:val="32"/>
          <w:szCs w:val="32"/>
        </w:rPr>
        <w:t>安装</w:t>
      </w:r>
      <w:r w:rsidRPr="00EB4A24">
        <w:rPr>
          <w:rFonts w:ascii="仿宋_GB2312" w:eastAsia="仿宋_GB2312" w:hAnsi="宋体" w:cs="宋体" w:hint="eastAsia"/>
          <w:sz w:val="32"/>
          <w:szCs w:val="32"/>
        </w:rPr>
        <w:t>工程</w:t>
      </w:r>
    </w:p>
    <w:p w:rsidR="00EB4A24" w:rsidRPr="00C45926" w:rsidRDefault="00EB4A24" w:rsidP="00EB4A24">
      <w:pPr>
        <w:tabs>
          <w:tab w:val="left" w:pos="636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5926">
        <w:rPr>
          <w:rFonts w:ascii="仿宋_GB2312" w:eastAsia="仿宋_GB2312" w:hint="eastAsia"/>
          <w:sz w:val="32"/>
          <w:szCs w:val="32"/>
        </w:rPr>
        <w:t>电气工程：普通灯具 11 盏。</w:t>
      </w:r>
    </w:p>
    <w:p w:rsidR="00EB4A24" w:rsidRPr="00C45926" w:rsidRDefault="00EB4A24" w:rsidP="00EB4A24">
      <w:pPr>
        <w:tabs>
          <w:tab w:val="left" w:pos="636"/>
        </w:tabs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3.</w:t>
      </w:r>
      <w:r w:rsidRPr="00EB4A24">
        <w:rPr>
          <w:rFonts w:ascii="仿宋_GB2312" w:eastAsia="仿宋_GB2312" w:hAnsi="宋体" w:cs="宋体" w:hint="eastAsia"/>
          <w:sz w:val="32"/>
          <w:szCs w:val="32"/>
        </w:rPr>
        <w:t>室外配套-围墙工程</w:t>
      </w:r>
    </w:p>
    <w:p w:rsidR="00C34661" w:rsidRPr="00C45926" w:rsidRDefault="00CA649F" w:rsidP="00C45926">
      <w:pPr>
        <w:tabs>
          <w:tab w:val="left" w:pos="636"/>
        </w:tabs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45926">
        <w:rPr>
          <w:rFonts w:ascii="仿宋_GB2312" w:eastAsia="仿宋_GB2312" w:hAnsi="宋体" w:cs="宋体" w:hint="eastAsia"/>
          <w:sz w:val="32"/>
          <w:szCs w:val="32"/>
        </w:rPr>
        <w:t>围墙工程：改造围墙17.45M，围墙主体采用砖砌体，垫层采用C20混凝土垫层，素土夯实（实密度≥94%），采用10厚1:2.5防水砂浆+25厚1:2.5水泥砂浆抹灰+5厚白色真石漆+M7.5水泥砂浆Mu10砖砌体。围墙外墙喷白色真石漆。</w:t>
      </w:r>
    </w:p>
    <w:p w:rsidR="00CA649F" w:rsidRPr="00C45926" w:rsidRDefault="00CA649F" w:rsidP="00C45926">
      <w:pPr>
        <w:tabs>
          <w:tab w:val="left" w:pos="636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CA649F" w:rsidRPr="00C459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14" w:rsidRDefault="00C93614" w:rsidP="000C356E">
      <w:r>
        <w:separator/>
      </w:r>
    </w:p>
  </w:endnote>
  <w:endnote w:type="continuationSeparator" w:id="0">
    <w:p w:rsidR="00C93614" w:rsidRDefault="00C93614" w:rsidP="000C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14" w:rsidRDefault="00C93614" w:rsidP="000C356E">
      <w:r>
        <w:separator/>
      </w:r>
    </w:p>
  </w:footnote>
  <w:footnote w:type="continuationSeparator" w:id="0">
    <w:p w:rsidR="00C93614" w:rsidRDefault="00C93614" w:rsidP="000C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462D"/>
    <w:multiLevelType w:val="singleLevel"/>
    <w:tmpl w:val="57AB46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DA63F44"/>
    <w:multiLevelType w:val="singleLevel"/>
    <w:tmpl w:val="5DA63F4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2YTUzODFhOTVjM2Y3ZTI4NmNhMGYyYzI4MzRkM2IifQ=="/>
  </w:docVars>
  <w:rsids>
    <w:rsidRoot w:val="000C356E"/>
    <w:rsid w:val="000C356E"/>
    <w:rsid w:val="0091745D"/>
    <w:rsid w:val="00AB4743"/>
    <w:rsid w:val="00C34661"/>
    <w:rsid w:val="00C45926"/>
    <w:rsid w:val="00C73EE9"/>
    <w:rsid w:val="00C93614"/>
    <w:rsid w:val="00CA649F"/>
    <w:rsid w:val="00E07B1D"/>
    <w:rsid w:val="00EB4A24"/>
    <w:rsid w:val="00FE24DA"/>
    <w:rsid w:val="0CFB58CF"/>
    <w:rsid w:val="1276655D"/>
    <w:rsid w:val="1EA56417"/>
    <w:rsid w:val="2CD218B1"/>
    <w:rsid w:val="329E0FAB"/>
    <w:rsid w:val="38CF35E8"/>
    <w:rsid w:val="41055375"/>
    <w:rsid w:val="540338D9"/>
    <w:rsid w:val="5D0B433F"/>
    <w:rsid w:val="64E952BA"/>
    <w:rsid w:val="72D33955"/>
    <w:rsid w:val="77A1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55FA8-76BD-49A7-A420-01E1838A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3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356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C3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356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张慧</cp:lastModifiedBy>
  <cp:revision>8</cp:revision>
  <dcterms:created xsi:type="dcterms:W3CDTF">2023-11-15T12:48:00Z</dcterms:created>
  <dcterms:modified xsi:type="dcterms:W3CDTF">2023-11-15T13:11:00Z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E73FAE7BBBDC409692026A19FDC30FCF_12</vt:lpwstr>
  </property>
</Properties>
</file>