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696C" w:rsidP="00E6696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6696C">
        <w:rPr>
          <w:rFonts w:ascii="方正小标宋简体" w:eastAsia="方正小标宋简体" w:hint="eastAsia"/>
          <w:sz w:val="44"/>
          <w:szCs w:val="44"/>
        </w:rPr>
        <w:t>2021年10月海南省强震台网运行情况表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623"/>
        <w:gridCol w:w="1770"/>
        <w:gridCol w:w="1560"/>
        <w:gridCol w:w="3292"/>
      </w:tblGrid>
      <w:tr w:rsidR="00E6696C" w:rsidRPr="00E6696C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E6696C" w:rsidRPr="00E6696C" w:rsidTr="00A4662B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E6696C" w:rsidRPr="00E6696C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E6696C" w:rsidRPr="00E6696C" w:rsidTr="00A4662B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</w:p>
        </w:tc>
      </w:tr>
      <w:tr w:rsidR="00E6696C" w:rsidRPr="00E6696C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E6696C"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9月设备遭雷击损坏，没有备机更换</w:t>
            </w:r>
          </w:p>
        </w:tc>
      </w:tr>
      <w:tr w:rsidR="00E6696C" w:rsidRPr="00E6696C" w:rsidTr="00A4662B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6696C" w:rsidRPr="00E6696C" w:rsidTr="00A4662B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/>
                <w:color w:val="000000"/>
                <w:kern w:val="1"/>
                <w:szCs w:val="21"/>
              </w:rPr>
              <w:t>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6C" w:rsidRPr="00E6696C" w:rsidRDefault="00E6696C" w:rsidP="00E6696C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E6696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6C" w:rsidRPr="00E6696C" w:rsidRDefault="00E6696C" w:rsidP="00E6696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E6696C" w:rsidRPr="00E6696C" w:rsidRDefault="00E6696C" w:rsidP="00E6696C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E6696C" w:rsidRPr="00E6696C" w:rsidSect="00E669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AF" w:rsidRPr="00613528" w:rsidRDefault="006571AF" w:rsidP="00E6696C">
      <w:pPr>
        <w:ind w:firstLine="480"/>
        <w:rPr>
          <w:rFonts w:eastAsia="宋体"/>
          <w:sz w:val="24"/>
        </w:rPr>
      </w:pPr>
      <w:r>
        <w:separator/>
      </w:r>
    </w:p>
  </w:endnote>
  <w:endnote w:type="continuationSeparator" w:id="1">
    <w:p w:rsidR="006571AF" w:rsidRPr="00613528" w:rsidRDefault="006571AF" w:rsidP="00E6696C">
      <w:pPr>
        <w:ind w:firstLine="480"/>
        <w:rPr>
          <w:rFonts w:eastAsia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AF" w:rsidRPr="00613528" w:rsidRDefault="006571AF" w:rsidP="00E6696C">
      <w:pPr>
        <w:ind w:firstLine="480"/>
        <w:rPr>
          <w:rFonts w:eastAsia="宋体"/>
          <w:sz w:val="24"/>
        </w:rPr>
      </w:pPr>
      <w:r>
        <w:separator/>
      </w:r>
    </w:p>
  </w:footnote>
  <w:footnote w:type="continuationSeparator" w:id="1">
    <w:p w:rsidR="006571AF" w:rsidRPr="00613528" w:rsidRDefault="006571AF" w:rsidP="00E6696C">
      <w:pPr>
        <w:ind w:firstLine="480"/>
        <w:rPr>
          <w:rFonts w:eastAsia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96C"/>
    <w:rsid w:val="006571AF"/>
    <w:rsid w:val="00E6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2021-12-07T08:49:00Z</dcterms:created>
  <dcterms:modified xsi:type="dcterms:W3CDTF">2021-12-07T08:49:00Z</dcterms:modified>
</cp:coreProperties>
</file>