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1</w:t>
      </w:r>
    </w:p>
    <w:p>
      <w:pPr>
        <w:spacing w:line="480" w:lineRule="auto"/>
        <w:ind w:left="0" w:leftChars="0" w:firstLine="0" w:firstLineChars="0"/>
        <w:jc w:val="both"/>
        <w:rPr>
          <w:rFonts w:hint="eastAsia" w:ascii="方正小标宋简体" w:hAnsi="宋体" w:eastAsia="方正小标宋简体"/>
          <w:b/>
          <w:bCs/>
          <w:sz w:val="52"/>
          <w:szCs w:val="52"/>
        </w:rPr>
      </w:pPr>
    </w:p>
    <w:p>
      <w:pPr>
        <w:spacing w:line="480" w:lineRule="auto"/>
        <w:ind w:left="528" w:leftChars="134" w:hanging="99" w:hangingChars="19"/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海南地震局</w:t>
      </w:r>
    </w:p>
    <w:p>
      <w:pPr>
        <w:spacing w:line="480" w:lineRule="auto"/>
        <w:ind w:left="528" w:leftChars="134" w:hanging="99" w:hangingChars="19"/>
        <w:jc w:val="center"/>
        <w:rPr>
          <w:rFonts w:hint="eastAsia" w:ascii="方正小标宋简体" w:hAnsi="宋体" w:eastAsia="方正小标宋简体"/>
          <w:b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车库楼</w:t>
      </w:r>
      <w:r>
        <w:rPr>
          <w:rFonts w:hint="eastAsia" w:ascii="方正小标宋简体" w:hAnsi="宋体" w:eastAsia="方正小标宋简体"/>
          <w:b/>
          <w:bCs/>
          <w:sz w:val="52"/>
          <w:szCs w:val="52"/>
          <w:lang w:eastAsia="zh-CN"/>
        </w:rPr>
        <w:t>三</w:t>
      </w: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楼</w:t>
      </w:r>
      <w:r>
        <w:rPr>
          <w:rFonts w:hint="eastAsia" w:ascii="方正小标宋简体" w:hAnsi="宋体" w:eastAsia="方正小标宋简体"/>
          <w:b/>
          <w:bCs/>
          <w:sz w:val="52"/>
          <w:szCs w:val="52"/>
          <w:lang w:eastAsia="zh-CN"/>
        </w:rPr>
        <w:t>修缮</w:t>
      </w: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改造</w:t>
      </w:r>
      <w:r>
        <w:rPr>
          <w:rFonts w:hint="eastAsia" w:ascii="方正小标宋简体" w:hAnsi="宋体" w:eastAsia="方正小标宋简体"/>
          <w:b/>
          <w:bCs/>
          <w:kern w:val="13"/>
          <w:sz w:val="52"/>
          <w:szCs w:val="52"/>
        </w:rPr>
        <w:t>方案</w:t>
      </w:r>
    </w:p>
    <w:p>
      <w:pPr>
        <w:spacing w:line="480" w:lineRule="auto"/>
        <w:rPr>
          <w:rFonts w:hint="eastAsia" w:ascii="宋体" w:hAnsi="宋体"/>
          <w:b/>
          <w:bCs/>
          <w:kern w:val="13"/>
          <w:sz w:val="72"/>
          <w:szCs w:val="72"/>
        </w:rPr>
      </w:pPr>
      <w:r>
        <w:rPr>
          <w:rFonts w:hint="eastAsia" w:ascii="宋体" w:hAnsi="宋体"/>
          <w:b/>
          <w:bCs/>
          <w:kern w:val="13"/>
          <w:sz w:val="72"/>
          <w:szCs w:val="72"/>
        </w:rPr>
        <w:t xml:space="preserve"> </w:t>
      </w:r>
    </w:p>
    <w:p>
      <w:pPr>
        <w:spacing w:line="480" w:lineRule="auto"/>
        <w:rPr>
          <w:rFonts w:hint="eastAsia" w:ascii="宋体" w:hAnsi="宋体"/>
          <w:b/>
          <w:bCs/>
          <w:kern w:val="13"/>
          <w:sz w:val="72"/>
          <w:szCs w:val="72"/>
        </w:rPr>
      </w:pPr>
      <w:r>
        <w:rPr>
          <w:rFonts w:hint="eastAsia" w:ascii="宋体" w:hAnsi="宋体"/>
          <w:b/>
          <w:bCs/>
          <w:kern w:val="13"/>
          <w:sz w:val="72"/>
          <w:szCs w:val="72"/>
        </w:rPr>
        <w:t xml:space="preserve"> </w:t>
      </w:r>
    </w:p>
    <w:p>
      <w:pPr>
        <w:spacing w:line="480" w:lineRule="auto"/>
        <w:rPr>
          <w:rFonts w:hint="eastAsia" w:ascii="宋体" w:hAnsi="宋体"/>
          <w:b/>
          <w:bCs/>
          <w:kern w:val="13"/>
          <w:sz w:val="72"/>
          <w:szCs w:val="72"/>
        </w:rPr>
      </w:pPr>
      <w:r>
        <w:rPr>
          <w:rFonts w:hint="eastAsia" w:ascii="宋体" w:hAnsi="宋体"/>
          <w:b/>
          <w:bCs/>
          <w:kern w:val="13"/>
          <w:sz w:val="72"/>
          <w:szCs w:val="72"/>
        </w:rPr>
        <w:t xml:space="preserve"> 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rFonts w:hint="eastAsia" w:ascii="仿宋" w:hAnsi="仿宋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 w:ascii="仿宋" w:hAnsi="仿宋"/>
          <w:b/>
          <w:sz w:val="48"/>
          <w:szCs w:val="48"/>
        </w:rPr>
        <w:t>海南省地震局</w:t>
      </w:r>
    </w:p>
    <w:p>
      <w:pPr>
        <w:ind w:firstLine="1760" w:firstLineChars="40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 w:ascii="仿宋" w:hAnsi="仿宋"/>
          <w:b/>
          <w:sz w:val="36"/>
          <w:szCs w:val="36"/>
        </w:rPr>
        <w:t>年</w:t>
      </w:r>
      <w:r>
        <w:rPr>
          <w:rFonts w:hint="eastAsia" w:ascii="仿宋" w:hAnsi="仿宋"/>
          <w:b/>
          <w:sz w:val="36"/>
          <w:szCs w:val="36"/>
          <w:lang w:val="en-US" w:eastAsia="zh-CN"/>
        </w:rPr>
        <w:t>7</w:t>
      </w:r>
      <w:r>
        <w:rPr>
          <w:rFonts w:hint="eastAsia" w:ascii="仿宋" w:hAnsi="仿宋"/>
          <w:b/>
          <w:sz w:val="36"/>
          <w:szCs w:val="36"/>
        </w:rPr>
        <w:t>月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海南省地震局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车库楼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楼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修缮</w:t>
      </w:r>
      <w:r>
        <w:rPr>
          <w:rFonts w:hint="eastAsia" w:ascii="方正小标宋简体" w:eastAsia="方正小标宋简体"/>
          <w:sz w:val="44"/>
          <w:szCs w:val="44"/>
        </w:rPr>
        <w:t>改造方案</w:t>
      </w:r>
    </w:p>
    <w:p>
      <w:pPr>
        <w:ind w:firstLine="716" w:firstLineChars="224"/>
        <w:rPr>
          <w:rFonts w:hint="eastAsia"/>
        </w:rPr>
      </w:pPr>
      <w:r>
        <w:t xml:space="preserve"> </w:t>
      </w:r>
    </w:p>
    <w:p>
      <w:pPr>
        <w:ind w:firstLine="716" w:firstLineChars="224"/>
      </w:pPr>
      <w:r>
        <w:rPr>
          <w:rFonts w:hint="eastAsia" w:ascii="仿宋" w:hAnsi="仿宋"/>
          <w:lang w:val="en-US" w:eastAsia="zh-CN"/>
        </w:rPr>
        <w:t>海南省地震局</w:t>
      </w:r>
      <w:r>
        <w:rPr>
          <w:rFonts w:hint="eastAsia" w:ascii="仿宋" w:hAnsi="仿宋"/>
          <w:lang w:eastAsia="zh-CN"/>
        </w:rPr>
        <w:t>拟</w:t>
      </w:r>
      <w:r>
        <w:rPr>
          <w:rFonts w:hint="eastAsia" w:ascii="仿宋" w:hAnsi="仿宋"/>
        </w:rPr>
        <w:t>将</w:t>
      </w:r>
      <w:r>
        <w:rPr>
          <w:rFonts w:hint="eastAsia" w:ascii="仿宋" w:hAnsi="仿宋"/>
          <w:lang w:eastAsia="zh-CN"/>
        </w:rPr>
        <w:t>位于琼苑宿舍区</w:t>
      </w:r>
      <w:r>
        <w:rPr>
          <w:rFonts w:hint="eastAsia" w:ascii="仿宋" w:hAnsi="仿宋"/>
        </w:rPr>
        <w:t>车库楼</w:t>
      </w:r>
      <w:r>
        <w:rPr>
          <w:rFonts w:hint="eastAsia" w:ascii="仿宋" w:hAnsi="仿宋"/>
          <w:lang w:eastAsia="zh-CN"/>
        </w:rPr>
        <w:t>三</w:t>
      </w:r>
      <w:r>
        <w:rPr>
          <w:rFonts w:hint="eastAsia" w:ascii="仿宋" w:hAnsi="仿宋"/>
        </w:rPr>
        <w:t>楼</w:t>
      </w:r>
      <w:r>
        <w:rPr>
          <w:rFonts w:hint="eastAsia" w:ascii="仿宋" w:hAnsi="仿宋"/>
          <w:lang w:val="en-US" w:eastAsia="zh-CN"/>
        </w:rPr>
        <w:t>11</w:t>
      </w:r>
      <w:r>
        <w:rPr>
          <w:rFonts w:hint="eastAsia" w:ascii="仿宋" w:hAnsi="仿宋"/>
        </w:rPr>
        <w:t>间单间</w:t>
      </w:r>
      <w:r>
        <w:rPr>
          <w:rFonts w:hint="eastAsia" w:ascii="仿宋" w:hAnsi="仿宋"/>
          <w:lang w:eastAsia="zh-CN"/>
        </w:rPr>
        <w:t>进行修缮</w:t>
      </w:r>
      <w:r>
        <w:rPr>
          <w:rFonts w:hint="eastAsia" w:ascii="仿宋" w:hAnsi="仿宋"/>
        </w:rPr>
        <w:t>改造，</w:t>
      </w:r>
      <w:r>
        <w:rPr>
          <w:rFonts w:hint="eastAsia" w:ascii="仿宋" w:hAnsi="仿宋"/>
          <w:sz w:val="32"/>
          <w:szCs w:val="32"/>
          <w:lang w:eastAsia="zh-CN"/>
        </w:rPr>
        <w:t>作为</w:t>
      </w:r>
      <w:r>
        <w:rPr>
          <w:rFonts w:hint="eastAsia" w:ascii="仿宋" w:hAnsi="仿宋" w:eastAsia="仿宋"/>
          <w:sz w:val="32"/>
          <w:szCs w:val="32"/>
        </w:rPr>
        <w:t>琼中、三亚地震中心站干部职工出差、休假</w:t>
      </w:r>
      <w:r>
        <w:rPr>
          <w:rFonts w:hint="eastAsia" w:ascii="仿宋" w:hAnsi="仿宋"/>
          <w:sz w:val="32"/>
          <w:szCs w:val="32"/>
          <w:lang w:eastAsia="zh-CN"/>
        </w:rPr>
        <w:t>、交流学习</w:t>
      </w:r>
      <w:r>
        <w:rPr>
          <w:rFonts w:hint="eastAsia" w:ascii="仿宋" w:hAnsi="仿宋" w:eastAsia="仿宋"/>
          <w:sz w:val="32"/>
          <w:szCs w:val="32"/>
        </w:rPr>
        <w:t>临时住房和新招录公务员、事业单位工作人员临时</w:t>
      </w:r>
      <w:r>
        <w:rPr>
          <w:rFonts w:hint="eastAsia" w:ascii="仿宋" w:hAnsi="仿宋" w:eastAsia="仿宋"/>
          <w:sz w:val="32"/>
          <w:szCs w:val="32"/>
          <w:lang w:eastAsia="zh-CN"/>
        </w:rPr>
        <w:t>周转</w:t>
      </w:r>
      <w:r>
        <w:rPr>
          <w:rFonts w:hint="eastAsia" w:ascii="仿宋" w:hAnsi="仿宋" w:eastAsia="仿宋"/>
          <w:sz w:val="32"/>
          <w:szCs w:val="32"/>
        </w:rPr>
        <w:t>住</w:t>
      </w:r>
      <w:r>
        <w:rPr>
          <w:rFonts w:hint="eastAsia" w:ascii="仿宋" w:hAnsi="仿宋" w:eastAsia="仿宋"/>
          <w:sz w:val="32"/>
          <w:szCs w:val="32"/>
          <w:lang w:eastAsia="zh-CN"/>
        </w:rPr>
        <w:t>房</w:t>
      </w:r>
      <w:r>
        <w:rPr>
          <w:rFonts w:hint="eastAsia" w:ascii="仿宋" w:hAnsi="仿宋"/>
          <w:lang w:eastAsia="zh-CN"/>
        </w:rPr>
        <w:t>使用</w:t>
      </w:r>
      <w:r>
        <w:rPr>
          <w:rFonts w:hint="eastAsia" w:ascii="仿宋" w:hAnsi="仿宋"/>
        </w:rPr>
        <w:t>，主要</w:t>
      </w:r>
      <w:r>
        <w:rPr>
          <w:rFonts w:hint="eastAsia" w:ascii="仿宋" w:hAnsi="仿宋"/>
          <w:lang w:eastAsia="zh-CN"/>
        </w:rPr>
        <w:t>修缮</w:t>
      </w:r>
      <w:r>
        <w:rPr>
          <w:rFonts w:hint="eastAsia" w:ascii="仿宋" w:hAnsi="仿宋"/>
        </w:rPr>
        <w:t>改造内容如下：</w:t>
      </w:r>
    </w:p>
    <w:p>
      <w:pPr>
        <w:ind w:firstLine="716" w:firstLineChars="224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一、门窗更换</w:t>
      </w:r>
    </w:p>
    <w:p>
      <w:pPr>
        <w:ind w:firstLine="716" w:firstLineChars="224"/>
      </w:pPr>
      <w:r>
        <w:rPr>
          <w:rFonts w:hint="eastAsia" w:ascii="仿宋" w:hAnsi="仿宋"/>
        </w:rPr>
        <w:t>主门更换成钢质防盗门，</w:t>
      </w:r>
      <w:r>
        <w:rPr>
          <w:rFonts w:hint="eastAsia" w:ascii="仿宋" w:hAnsi="仿宋"/>
          <w:lang w:eastAsia="zh-CN"/>
        </w:rPr>
        <w:t>其他门</w:t>
      </w:r>
      <w:r>
        <w:rPr>
          <w:rFonts w:hint="eastAsia" w:ascii="仿宋" w:hAnsi="仿宋"/>
        </w:rPr>
        <w:t>更换成热处理钢质门；厕所门更换成塑钢门；窗户统一更换成铝合金配茶色玻璃</w:t>
      </w:r>
      <w:r>
        <w:rPr>
          <w:rFonts w:hint="eastAsia" w:ascii="仿宋" w:hAnsi="仿宋"/>
          <w:lang w:eastAsia="zh-CN"/>
        </w:rPr>
        <w:t>并设置防盗网</w:t>
      </w:r>
      <w:r>
        <w:rPr>
          <w:rFonts w:hint="eastAsia" w:ascii="仿宋" w:hAnsi="仿宋"/>
        </w:rPr>
        <w:t>。</w:t>
      </w:r>
    </w:p>
    <w:p>
      <w:pPr>
        <w:ind w:firstLine="716" w:firstLineChars="224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二、墙面及楼道</w:t>
      </w:r>
    </w:p>
    <w:p>
      <w:pPr>
        <w:ind w:firstLine="716" w:firstLineChars="224"/>
      </w:pPr>
      <w:r>
        <w:rPr>
          <w:rFonts w:hint="eastAsia" w:ascii="仿宋" w:hAnsi="仿宋"/>
        </w:rPr>
        <w:t>墙面清理，用墙面漆刷白，拆除</w:t>
      </w:r>
      <w:r>
        <w:rPr>
          <w:rFonts w:hint="eastAsia" w:ascii="仿宋" w:hAnsi="仿宋"/>
          <w:lang w:eastAsia="zh-CN"/>
        </w:rPr>
        <w:t>三</w:t>
      </w:r>
      <w:r>
        <w:rPr>
          <w:rFonts w:hint="eastAsia" w:ascii="仿宋" w:hAnsi="仿宋"/>
        </w:rPr>
        <w:t>楼整个楼道多余设施设备，进行墙面修补后用墙面漆刷白；</w:t>
      </w:r>
    </w:p>
    <w:p>
      <w:pPr>
        <w:ind w:firstLine="716" w:firstLineChars="224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三、贴地板砖</w:t>
      </w:r>
    </w:p>
    <w:p>
      <w:pPr>
        <w:ind w:firstLine="716" w:firstLineChars="224"/>
      </w:pPr>
      <w:r>
        <w:rPr>
          <w:rFonts w:hint="eastAsia" w:ascii="仿宋" w:hAnsi="仿宋"/>
        </w:rPr>
        <w:t>用</w:t>
      </w:r>
      <w:r>
        <w:rPr>
          <w:rFonts w:hint="eastAsia"/>
        </w:rPr>
        <w:t>60*60</w:t>
      </w:r>
      <w:r>
        <w:rPr>
          <w:rFonts w:hint="eastAsia" w:ascii="仿宋" w:hAnsi="仿宋"/>
        </w:rPr>
        <w:t>的地板砖重新铺设地板</w:t>
      </w:r>
      <w:r>
        <w:rPr>
          <w:rFonts w:hint="eastAsia" w:ascii="仿宋" w:hAnsi="仿宋"/>
          <w:lang w:eastAsia="zh-CN"/>
        </w:rPr>
        <w:t>，并加装地脚线</w:t>
      </w:r>
      <w:r>
        <w:rPr>
          <w:rFonts w:hint="eastAsia" w:ascii="仿宋" w:hAnsi="仿宋"/>
        </w:rPr>
        <w:t>；</w:t>
      </w:r>
    </w:p>
    <w:p>
      <w:pPr>
        <w:ind w:firstLine="716" w:firstLineChars="224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四、水电改造</w:t>
      </w:r>
    </w:p>
    <w:p>
      <w:pPr>
        <w:ind w:firstLine="716" w:firstLineChars="224"/>
        <w:rPr>
          <w:rFonts w:hint="eastAsia" w:eastAsia="仿宋"/>
          <w:lang w:eastAsia="zh-CN"/>
        </w:rPr>
      </w:pPr>
      <w:r>
        <w:rPr>
          <w:rFonts w:hint="eastAsia" w:ascii="仿宋" w:hAnsi="仿宋"/>
        </w:rPr>
        <w:t>重新铺设水电线路，安装必要的照明设施和生活用电设施；</w:t>
      </w:r>
    </w:p>
    <w:p>
      <w:pPr>
        <w:ind w:firstLine="716" w:firstLineChars="224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五、卫生</w:t>
      </w:r>
      <w:r>
        <w:rPr>
          <w:rFonts w:hint="eastAsia" w:ascii="黑体" w:hAnsi="黑体" w:eastAsia="黑体" w:cs="黑体"/>
          <w:lang w:eastAsia="zh-CN"/>
        </w:rPr>
        <w:t>间</w:t>
      </w:r>
    </w:p>
    <w:p>
      <w:pPr>
        <w:ind w:firstLine="716" w:firstLineChars="224"/>
      </w:pPr>
      <w:r>
        <w:rPr>
          <w:rFonts w:hint="eastAsia" w:ascii="仿宋" w:hAnsi="仿宋"/>
        </w:rPr>
        <w:t>对卫生间进行改造，设洗脸盆、墙面镜等必需设施</w:t>
      </w:r>
      <w:r>
        <w:rPr>
          <w:rFonts w:hint="eastAsia" w:ascii="仿宋" w:hAnsi="仿宋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六、饭菜加工平台</w:t>
      </w:r>
    </w:p>
    <w:p>
      <w:pPr>
        <w:numPr>
          <w:ilvl w:val="0"/>
          <w:numId w:val="0"/>
        </w:numPr>
        <w:ind w:firstLine="640" w:firstLineChars="200"/>
      </w:pPr>
      <w:r>
        <w:rPr>
          <w:rFonts w:hint="eastAsia" w:ascii="仿宋" w:hAnsi="仿宋"/>
        </w:rPr>
        <w:t>设一可</w:t>
      </w:r>
      <w:r>
        <w:rPr>
          <w:rFonts w:hint="eastAsia" w:ascii="仿宋" w:hAnsi="仿宋"/>
          <w:lang w:eastAsia="zh-CN"/>
        </w:rPr>
        <w:t>加工简单</w:t>
      </w:r>
      <w:r>
        <w:rPr>
          <w:rFonts w:hint="eastAsia" w:ascii="仿宋" w:hAnsi="仿宋"/>
        </w:rPr>
        <w:t>饭</w:t>
      </w:r>
      <w:r>
        <w:rPr>
          <w:rFonts w:hint="eastAsia" w:ascii="仿宋" w:hAnsi="仿宋"/>
          <w:lang w:eastAsia="zh-CN"/>
        </w:rPr>
        <w:t>菜</w:t>
      </w:r>
      <w:r>
        <w:rPr>
          <w:rFonts w:hint="eastAsia" w:ascii="仿宋" w:hAnsi="仿宋"/>
        </w:rPr>
        <w:t>的</w:t>
      </w:r>
      <w:r>
        <w:rPr>
          <w:rFonts w:hint="eastAsia" w:ascii="仿宋" w:hAnsi="仿宋"/>
          <w:lang w:eastAsia="zh-CN"/>
        </w:rPr>
        <w:t>操作平台</w:t>
      </w:r>
      <w:r>
        <w:rPr>
          <w:rFonts w:hint="eastAsia" w:ascii="仿宋" w:hAnsi="仿宋"/>
        </w:rPr>
        <w:t>，铺设墙面砖和地板砖，安装排烟风扇。</w:t>
      </w:r>
    </w:p>
    <w:p>
      <w:pPr>
        <w:pStyle w:val="6"/>
        <w:ind w:firstLine="674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项目经费</w:t>
      </w:r>
    </w:p>
    <w:p>
      <w:pPr>
        <w:ind w:firstLine="716" w:firstLineChars="224"/>
        <w:rPr>
          <w:rFonts w:ascii="仿宋_GB2312"/>
        </w:rPr>
      </w:pPr>
      <w:r>
        <w:rPr>
          <w:rFonts w:ascii="仿宋_GB2312" w:hAnsi="仿宋_GB2312"/>
        </w:rPr>
        <w:t>车库楼</w:t>
      </w:r>
      <w:r>
        <w:rPr>
          <w:rFonts w:hint="eastAsia" w:ascii="仿宋_GB2312" w:hAnsi="仿宋_GB2312"/>
          <w:lang w:val="en-US" w:eastAsia="zh-CN"/>
        </w:rPr>
        <w:t>三</w:t>
      </w:r>
      <w:r>
        <w:rPr>
          <w:rFonts w:ascii="仿宋_GB2312" w:hAnsi="仿宋_GB2312"/>
        </w:rPr>
        <w:t>楼改造</w:t>
      </w:r>
      <w:r>
        <w:rPr>
          <w:rFonts w:hint="eastAsia" w:ascii="仿宋" w:hAnsi="仿宋"/>
        </w:rPr>
        <w:t>工程费用预算为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/>
          <w:sz w:val="32"/>
          <w:szCs w:val="32"/>
          <w:lang w:val="en-US" w:eastAsia="zh-CN"/>
        </w:rPr>
        <w:t>0000</w:t>
      </w:r>
      <w:r>
        <w:rPr>
          <w:rFonts w:hint="eastAsia" w:ascii="仿宋" w:hAnsi="仿宋"/>
        </w:rPr>
        <w:t>元</w:t>
      </w:r>
      <w:r>
        <w:rPr>
          <w:rFonts w:hint="eastAsia" w:ascii="仿宋" w:hAnsi="仿宋"/>
          <w:sz w:val="24"/>
          <w:szCs w:val="24"/>
        </w:rPr>
        <w:t>。</w:t>
      </w:r>
      <w:bookmarkStart w:id="0" w:name="_GoBack"/>
      <w:bookmarkEnd w:id="0"/>
    </w:p>
    <w:p>
      <w:pPr>
        <w:ind w:firstLine="716" w:firstLineChars="224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八、质量控制和质量保证</w:t>
      </w:r>
    </w:p>
    <w:p>
      <w:pPr>
        <w:ind w:firstLine="716" w:firstLineChars="224"/>
      </w:pPr>
      <w:r>
        <w:rPr>
          <w:rFonts w:hint="eastAsia"/>
        </w:rPr>
        <w:t>1.</w:t>
      </w:r>
      <w:r>
        <w:rPr>
          <w:rFonts w:hint="eastAsia" w:ascii="仿宋" w:hAnsi="仿宋"/>
        </w:rPr>
        <w:t>施工方按照实施方案和设计图进行施工，接受地震局有关人员现场监督管理，在施工中变更和修改设计方案必须申请审核。</w:t>
      </w:r>
    </w:p>
    <w:p>
      <w:pPr>
        <w:ind w:firstLine="556" w:firstLineChars="174"/>
      </w:pPr>
      <w:r>
        <w:rPr>
          <w:rFonts w:hint="eastAsia"/>
        </w:rPr>
        <w:t>2.</w:t>
      </w:r>
      <w:r>
        <w:rPr>
          <w:rFonts w:hint="eastAsia" w:ascii="仿宋" w:hAnsi="仿宋"/>
        </w:rPr>
        <w:t>施工过程严格执行国家有关标准，按标准方法进行。</w:t>
      </w:r>
    </w:p>
    <w:p>
      <w:pPr>
        <w:ind w:firstLine="556" w:firstLineChars="174"/>
      </w:pPr>
      <w:r>
        <w:rPr>
          <w:rFonts w:hint="eastAsia"/>
        </w:rPr>
        <w:t>3.</w:t>
      </w:r>
      <w:r>
        <w:rPr>
          <w:rFonts w:hint="eastAsia" w:ascii="仿宋" w:hAnsi="仿宋"/>
        </w:rPr>
        <w:t>工程完工验收时，双方要同时到场，共同验收。</w:t>
      </w:r>
    </w:p>
    <w:p>
      <w:pPr>
        <w:ind w:firstLine="556" w:firstLineChars="174"/>
      </w:pPr>
      <w:r>
        <w:rPr>
          <w:rFonts w:hint="eastAsia"/>
        </w:rPr>
        <w:t>4.</w:t>
      </w:r>
      <w:r>
        <w:rPr>
          <w:rFonts w:hint="eastAsia" w:ascii="仿宋" w:hAnsi="仿宋"/>
        </w:rPr>
        <w:t>工程验收后乙方需要配合甲方做好项目的档案收集工作。</w:t>
      </w:r>
    </w:p>
    <w:p>
      <w:pPr>
        <w:ind w:firstLine="556" w:firstLineChars="174"/>
      </w:pPr>
      <w:r>
        <w:rPr>
          <w:rFonts w:hint="eastAsia"/>
        </w:rPr>
        <w:t>5.</w:t>
      </w:r>
      <w:r>
        <w:rPr>
          <w:rFonts w:hint="eastAsia" w:ascii="仿宋" w:hAnsi="仿宋"/>
        </w:rPr>
        <w:t>在规定的时间内完成施工，工期为</w:t>
      </w:r>
      <w:r>
        <w:rPr>
          <w:rFonts w:hint="eastAsia"/>
        </w:rPr>
        <w:t>90</w:t>
      </w:r>
      <w:r>
        <w:rPr>
          <w:rFonts w:hint="eastAsia" w:ascii="仿宋" w:hAnsi="仿宋"/>
        </w:rPr>
        <w:t>个日历天。</w:t>
      </w:r>
    </w:p>
    <w:p>
      <w:pPr>
        <w:ind w:firstLine="556" w:firstLineChars="174"/>
        <w:rPr>
          <w:rFonts w:hint="eastAsia" w:ascii="仿宋" w:hAnsi="仿宋"/>
        </w:rPr>
      </w:pPr>
      <w:r>
        <w:rPr>
          <w:rFonts w:hint="eastAsia" w:ascii="仿宋" w:hAnsi="仿宋"/>
        </w:rPr>
        <w:t>整体原则：经济、实用</w:t>
      </w:r>
      <w:r>
        <w:rPr>
          <w:rFonts w:hint="eastAsia" w:ascii="仿宋" w:hAnsi="仿宋"/>
          <w:lang w:eastAsia="zh-CN"/>
        </w:rPr>
        <w:t>、安全、质优</w:t>
      </w:r>
      <w:r>
        <w:rPr>
          <w:rFonts w:hint="eastAsia" w:ascii="仿宋" w:hAnsi="仿宋"/>
        </w:rPr>
        <w:t>。</w:t>
      </w:r>
    </w:p>
    <w:sectPr>
      <w:pgSz w:w="11906" w:h="16838"/>
      <w:pgMar w:top="1418" w:right="1474" w:bottom="113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4MGM0NDMwNzhmOTg1YjdiNzI3ZjVlYjVmMzA4NmUifQ=="/>
  </w:docVars>
  <w:rsids>
    <w:rsidRoot w:val="00EF5163"/>
    <w:rsid w:val="00023655"/>
    <w:rsid w:val="000B2541"/>
    <w:rsid w:val="000E06FF"/>
    <w:rsid w:val="000E1C51"/>
    <w:rsid w:val="000F168F"/>
    <w:rsid w:val="001018D3"/>
    <w:rsid w:val="00136D04"/>
    <w:rsid w:val="002155CB"/>
    <w:rsid w:val="00237490"/>
    <w:rsid w:val="00237926"/>
    <w:rsid w:val="00284A5C"/>
    <w:rsid w:val="0028733B"/>
    <w:rsid w:val="002F3F7E"/>
    <w:rsid w:val="00315E1C"/>
    <w:rsid w:val="00344E31"/>
    <w:rsid w:val="00347961"/>
    <w:rsid w:val="003664B0"/>
    <w:rsid w:val="0038755F"/>
    <w:rsid w:val="003C4DC6"/>
    <w:rsid w:val="003D2BDA"/>
    <w:rsid w:val="0042673E"/>
    <w:rsid w:val="00464E61"/>
    <w:rsid w:val="004D2BB6"/>
    <w:rsid w:val="004D5FDC"/>
    <w:rsid w:val="00515131"/>
    <w:rsid w:val="00515A6E"/>
    <w:rsid w:val="00536E45"/>
    <w:rsid w:val="00596A5C"/>
    <w:rsid w:val="00620A5D"/>
    <w:rsid w:val="00676F89"/>
    <w:rsid w:val="006A4B76"/>
    <w:rsid w:val="006A7CFC"/>
    <w:rsid w:val="006B5697"/>
    <w:rsid w:val="00703B5C"/>
    <w:rsid w:val="00746017"/>
    <w:rsid w:val="007537E3"/>
    <w:rsid w:val="007963B5"/>
    <w:rsid w:val="007A01A9"/>
    <w:rsid w:val="007F561E"/>
    <w:rsid w:val="00A33ACF"/>
    <w:rsid w:val="00A43811"/>
    <w:rsid w:val="00B129FC"/>
    <w:rsid w:val="00B16880"/>
    <w:rsid w:val="00BA259A"/>
    <w:rsid w:val="00BC6A64"/>
    <w:rsid w:val="00BD53F9"/>
    <w:rsid w:val="00C50BCA"/>
    <w:rsid w:val="00C67813"/>
    <w:rsid w:val="00C73D9A"/>
    <w:rsid w:val="00D20C49"/>
    <w:rsid w:val="00E06201"/>
    <w:rsid w:val="00E331B1"/>
    <w:rsid w:val="00E45153"/>
    <w:rsid w:val="00EB1EC1"/>
    <w:rsid w:val="00EE376E"/>
    <w:rsid w:val="00EF2684"/>
    <w:rsid w:val="00EF5163"/>
    <w:rsid w:val="00F14559"/>
    <w:rsid w:val="00F17A3C"/>
    <w:rsid w:val="00FD4569"/>
    <w:rsid w:val="06D16FDB"/>
    <w:rsid w:val="12C76073"/>
    <w:rsid w:val="26B11611"/>
    <w:rsid w:val="2AF40E4A"/>
    <w:rsid w:val="2CFE317F"/>
    <w:rsid w:val="32002F28"/>
    <w:rsid w:val="3EDC6709"/>
    <w:rsid w:val="414A728C"/>
    <w:rsid w:val="4382248D"/>
    <w:rsid w:val="4DB65280"/>
    <w:rsid w:val="52607619"/>
    <w:rsid w:val="53582446"/>
    <w:rsid w:val="56616D9D"/>
    <w:rsid w:val="5741421B"/>
    <w:rsid w:val="5AA42CAC"/>
    <w:rsid w:val="5E6F3217"/>
    <w:rsid w:val="60F43907"/>
    <w:rsid w:val="63D767C7"/>
    <w:rsid w:val="76C657F1"/>
    <w:rsid w:val="7DE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38" w:firstLineChars="0"/>
      <w:jc w:val="left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样式1"/>
    <w:basedOn w:val="2"/>
    <w:qFormat/>
    <w:uiPriority w:val="99"/>
    <w:pPr>
      <w:ind w:firstLine="0" w:firstLineChars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0"/>
    <w:basedOn w:val="1"/>
    <w:qFormat/>
    <w:uiPriority w:val="0"/>
    <w:pPr>
      <w:widowControl/>
      <w:topLinePunct/>
      <w:snapToGrid w:val="0"/>
      <w:spacing w:line="360" w:lineRule="auto"/>
      <w:ind w:firstLine="592" w:firstLineChars="200"/>
      <w:jc w:val="both"/>
      <w:outlineLvl w:val="1"/>
    </w:pPr>
    <w:rPr>
      <w:rFonts w:ascii="宋体" w:hAnsi="宋体" w:eastAsia="宋体" w:cs="宋体"/>
      <w:bCs/>
      <w:spacing w:val="8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579</Words>
  <Characters>598</Characters>
  <Lines>4</Lines>
  <Paragraphs>1</Paragraphs>
  <TotalTime>5</TotalTime>
  <ScaleCrop>false</ScaleCrop>
  <LinksUpToDate>false</LinksUpToDate>
  <CharactersWithSpaces>609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2022-05-10T01:11:00Z</dcterms:created>
  <dc:creator>雷佑伦</dc:creator>
  <cp:lastModifiedBy>严瑞</cp:lastModifiedBy>
  <dcterms:modified xsi:type="dcterms:W3CDTF">2022-08-09T08:12:22Z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6F5E499C437F40088126130DFFE37558</vt:lpwstr>
  </property>
</Properties>
</file>