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放弃面试资格声明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海南省地震局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海南省地震局2023年度事业单位公开招聘的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职位，已进入该职位面试名单。现因个人原因，自愿放弃参加面试，特此声明。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签名（考生本人手写）：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85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身份证复印件（正反面）粘贴处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55678"/>
    <w:rsid w:val="00892AB4"/>
    <w:rsid w:val="008A59A1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  <w:rsid w:val="0FDA141B"/>
    <w:rsid w:val="138B61BF"/>
    <w:rsid w:val="48BB7417"/>
    <w:rsid w:val="651F4CC1"/>
    <w:rsid w:val="757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1</Lines>
  <Paragraphs>1</Paragraphs>
  <TotalTime>5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2020-07-27T03:43:00Z</dcterms:created>
  <dc:creator>李晔坤</dc:creator>
  <cp:lastModifiedBy>黄毅</cp:lastModifiedBy>
  <dcterms:modified xsi:type="dcterms:W3CDTF">2023-04-23T11:03:51Z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AF1A5CF5FAAD4B41B2FFC635F58C7527</vt:lpwstr>
  </property>
</Properties>
</file>